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E1B" w:rsidRDefault="00E05E1B" w:rsidP="00E05E1B">
      <w:r>
        <w:t xml:space="preserve">Zał. Nr 2 </w:t>
      </w:r>
    </w:p>
    <w:p w:rsidR="00E05E1B" w:rsidRDefault="00E05E1B" w:rsidP="00E05E1B">
      <w:bookmarkStart w:id="0" w:name="_GoBack"/>
      <w:bookmarkEnd w:id="0"/>
      <w:r>
        <w:t>OŚWIADCZENIE</w:t>
      </w:r>
    </w:p>
    <w:p w:rsidR="00E05E1B" w:rsidRDefault="00E05E1B" w:rsidP="00E05E1B">
      <w:r>
        <w:t>o posiadaniu rezydencji podatkowej w Rzeczypospolitej Polskiej</w:t>
      </w:r>
    </w:p>
    <w:p w:rsidR="00E05E1B" w:rsidRDefault="00E05E1B" w:rsidP="00E05E1B">
      <w:r>
        <w:t>Ja niżej podpisany/a:</w:t>
      </w:r>
    </w:p>
    <w:p w:rsidR="00E05E1B" w:rsidRDefault="00E05E1B" w:rsidP="00E05E1B">
      <w:r>
        <w:t>Imię i nazwisko: …………………………………………………………………………………</w:t>
      </w:r>
    </w:p>
    <w:p w:rsidR="00E05E1B" w:rsidRDefault="00E05E1B" w:rsidP="00E05E1B">
      <w:r>
        <w:t>PESEL: …………………………………………………………………………………………………</w:t>
      </w:r>
    </w:p>
    <w:p w:rsidR="00E05E1B" w:rsidRDefault="00E05E1B" w:rsidP="00E05E1B">
      <w:r>
        <w:t>Data urodzenia: ……………………………………………………………………………………</w:t>
      </w:r>
    </w:p>
    <w:p w:rsidR="00E05E1B" w:rsidRDefault="00E05E1B" w:rsidP="00E05E1B">
      <w:r>
        <w:t>Adres zamieszkania: ………………………………………………………………………………</w:t>
      </w:r>
    </w:p>
    <w:p w:rsidR="00E05E1B" w:rsidRDefault="00E05E1B" w:rsidP="00E05E1B">
      <w:r>
        <w:t xml:space="preserve">………………………………………………………………………………………………………………  </w:t>
      </w:r>
    </w:p>
    <w:p w:rsidR="00E05E1B" w:rsidRDefault="00E05E1B" w:rsidP="00E05E1B">
      <w:r>
        <w:t>oświadczam, że:</w:t>
      </w:r>
    </w:p>
    <w:p w:rsidR="00E05E1B" w:rsidRDefault="00E05E1B" w:rsidP="00E05E1B">
      <w:r>
        <w:t xml:space="preserve">W roku podatkowym </w:t>
      </w:r>
      <w:r>
        <w:t xml:space="preserve">2026 </w:t>
      </w:r>
      <w:r>
        <w:t>posiadam rezydencję podatkową na terytorium Rzeczypospolitej Polskiej w rozumieniu art. 3 ust. 1 ustawy z dnia 26 lipca 1991 r. o podatku dochodowym od osób fizycznych (</w:t>
      </w:r>
      <w:proofErr w:type="spellStart"/>
      <w:r>
        <w:t>t.j</w:t>
      </w:r>
      <w:proofErr w:type="spellEnd"/>
      <w:r>
        <w:t>. Dz.U. z 2024 r. poz. 1465 ze zm.).</w:t>
      </w:r>
    </w:p>
    <w:p w:rsidR="00E05E1B" w:rsidRDefault="00E05E1B" w:rsidP="00E05E1B">
      <w:r>
        <w:t>Podlegam w Polsce nieograniczonemu obowiązkowi podatkowemu, tj. jestem zobowiązany/a do opodatkowania całości moich dochodów (przychodów) bez wz</w:t>
      </w:r>
      <w:r>
        <w:t>ględu na miejsce ich osiągania.</w:t>
      </w:r>
    </w:p>
    <w:p w:rsidR="00E05E1B" w:rsidRDefault="00E05E1B" w:rsidP="00E05E1B">
      <w:r>
        <w:t>Oświadczam, że wszystkie podane przeze mnie dane są prawdziwe. Jestem świadomy/a odpowiedzialności karnej za składanie fałszywych oświadczeń (art. 233 Kodeksu karnego)</w:t>
      </w:r>
    </w:p>
    <w:p w:rsidR="00E05E1B" w:rsidRDefault="00E05E1B" w:rsidP="00E05E1B">
      <w:r>
        <w:t>.…………………………………………………………</w:t>
      </w:r>
    </w:p>
    <w:p w:rsidR="00E05E1B" w:rsidRDefault="00E05E1B" w:rsidP="00E05E1B">
      <w:r>
        <w:t>(miejscowość, data)</w:t>
      </w:r>
    </w:p>
    <w:p w:rsidR="00E05E1B" w:rsidRDefault="00E05E1B" w:rsidP="00E05E1B">
      <w:r>
        <w:t>…………………………………………………………</w:t>
      </w:r>
    </w:p>
    <w:p w:rsidR="00E05E1B" w:rsidRDefault="00E05E1B" w:rsidP="00E05E1B">
      <w:r>
        <w:t>(czytelny podpis)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b/>
          <w:i/>
          <w:sz w:val="20"/>
        </w:rPr>
        <w:t>*Klauzula Informacyjna dotycząca przetwarzania danych osobowych*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Zgodnie z art. 13 ogólnego rozporządzenia o ochronie danych osobowych z dnia 27 kwietnia 2016 r. (RODO), informujemy, że: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b/>
          <w:i/>
          <w:sz w:val="20"/>
        </w:rPr>
        <w:t>1. *Administratorem Pani/Pana danych osobowych* jest Teatr Rozbark z siedzibą w Bytomiu, przy ul. Wojciecha Kilara 29, 41-902 Bytom.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 xml:space="preserve">2. Pani/Pana dane osobowe będą przetwarzane w celach związanych z naborem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 xml:space="preserve">3. Podanie danych osobowych jest dobrowolne, jednakże niezbędne do uczestnictwa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4. Przysługuje Pani/Panu prawo dostępu do treści swoich danych oraz prawo ich sprostowania, usunięcia, ograniczenia przetwarzania, prawo do przenoszenia danych, prawo wniesienia sprzeciwu, a także prawo do cofnięcia zgody w dowolnym momencie bez wpływu na zgodność z prawem przetwarzania, którego dokonano na podstawie zgody przed jej cofnięciem.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5. Pani/Pana dane osobowe będą przechowywane przez okres niezbędny do realizacji celu, dla którego zostały zebrane, a następnie przez okres zgodny z przepisami prawa.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6. Odbiorcami Pani/Pana danych osobowych mogą być podmioty uprawnione do ich otrzymania na mocy przepisów prawa.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7. Przysługuje Pani/Panu prawo wniesienia skargi do organu nadzorczego (Prezesa Urzędu Ochrony Danych Osobowych), gdy uzna Pani/Pan, iż przetwarzanie danych osobowych narusza przepisy ogólnego rozporządzenia o ochronie danych osobowych z dnia 27 kwietnia 2016 r.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>8. Pani/Pana dane osobowe nie będą przetwarzane w sposób zautomatyzowany, w tym również w formie profilowania.</w:t>
      </w:r>
    </w:p>
    <w:p w:rsidR="00E05E1B" w:rsidRDefault="00E05E1B" w:rsidP="00E05E1B"/>
    <w:p w:rsidR="00E05E1B" w:rsidRDefault="00E05E1B" w:rsidP="00E05E1B">
      <w:r>
        <w:rPr>
          <w:rFonts w:ascii="Times" w:hAnsi="Times" w:cs="Times"/>
          <w:i/>
          <w:sz w:val="20"/>
        </w:rPr>
        <w:t xml:space="preserve">Wysyłając  e-mail ze zgłoszeniem  w naborze do działania "open </w:t>
      </w:r>
      <w:proofErr w:type="spellStart"/>
      <w:r>
        <w:rPr>
          <w:rFonts w:ascii="Times" w:hAnsi="Times" w:cs="Times"/>
          <w:i/>
          <w:sz w:val="20"/>
        </w:rPr>
        <w:t>call</w:t>
      </w:r>
      <w:proofErr w:type="spellEnd"/>
      <w:r>
        <w:rPr>
          <w:rFonts w:ascii="Times" w:hAnsi="Times" w:cs="Times"/>
          <w:i/>
          <w:sz w:val="20"/>
        </w:rPr>
        <w:t>", wyraża Pani/Pan zgodę na przetwarzanie swoich danych osobowych przez Teatr Rozbark zgodnie z powyższymi warunkami.</w:t>
      </w:r>
    </w:p>
    <w:p w:rsidR="00E05E1B" w:rsidRDefault="00E05E1B" w:rsidP="00E05E1B"/>
    <w:p w:rsidR="00636457" w:rsidRPr="00E05E1B" w:rsidRDefault="00636457" w:rsidP="00E05E1B"/>
    <w:sectPr w:rsidR="00636457" w:rsidRPr="00E0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FE8"/>
    <w:multiLevelType w:val="hybridMultilevel"/>
    <w:tmpl w:val="2F4E43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F05AC"/>
    <w:multiLevelType w:val="hybridMultilevel"/>
    <w:tmpl w:val="476C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553375"/>
    <w:multiLevelType w:val="hybridMultilevel"/>
    <w:tmpl w:val="476C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D1E8B"/>
    <w:multiLevelType w:val="hybridMultilevel"/>
    <w:tmpl w:val="476C8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50A29"/>
    <w:multiLevelType w:val="hybridMultilevel"/>
    <w:tmpl w:val="0CEE8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57"/>
    <w:rsid w:val="00262C9A"/>
    <w:rsid w:val="00636457"/>
    <w:rsid w:val="00B82D2E"/>
    <w:rsid w:val="00E0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0275C"/>
  <w15:chartTrackingRefBased/>
  <w15:docId w15:val="{F6648489-C375-453F-8F48-9BF4D228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6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4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2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14102-2A8F-4EDE-832C-800AFF9A2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Kowalski</dc:creator>
  <cp:keywords/>
  <dc:description/>
  <cp:lastModifiedBy>Mateusz Kowalski</cp:lastModifiedBy>
  <cp:revision>2</cp:revision>
  <cp:lastPrinted>2024-09-13T11:27:00Z</cp:lastPrinted>
  <dcterms:created xsi:type="dcterms:W3CDTF">2026-02-24T13:39:00Z</dcterms:created>
  <dcterms:modified xsi:type="dcterms:W3CDTF">2026-02-24T13:39:00Z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633af7fe-eed6-49ac-a78d-056653b96aab</vt:lpwstr>
  </property>
</Properties>
</file>